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A635F9" w:rsidRPr="00385ACA" w:rsidTr="00A635F9">
        <w:trPr>
          <w:trHeight w:val="443"/>
          <w:tblHeader/>
        </w:trPr>
        <w:tc>
          <w:tcPr>
            <w:tcW w:w="5000" w:type="pct"/>
            <w:gridSpan w:val="7"/>
            <w:shd w:val="clear" w:color="auto" w:fill="17365D" w:themeFill="text2" w:themeFillShade="BF"/>
            <w:vAlign w:val="center"/>
          </w:tcPr>
          <w:p w:rsidR="00A635F9" w:rsidRPr="00A635F9" w:rsidRDefault="00A635F9" w:rsidP="00A635F9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Knowledge and understanding</w:t>
            </w:r>
          </w:p>
        </w:tc>
      </w:tr>
      <w:tr w:rsidR="000702DC" w:rsidRPr="00385ACA" w:rsidTr="00B876B4">
        <w:trPr>
          <w:trHeight w:val="840"/>
          <w:tblHeader/>
        </w:trPr>
        <w:tc>
          <w:tcPr>
            <w:tcW w:w="714" w:type="pct"/>
            <w:shd w:val="clear" w:color="auto" w:fill="51AEC7"/>
            <w:vAlign w:val="center"/>
          </w:tcPr>
          <w:p w:rsidR="000702DC" w:rsidRPr="00385ACA" w:rsidRDefault="000702DC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0702DC" w:rsidRPr="00385ACA" w:rsidRDefault="000702DC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0702DC" w:rsidRPr="00385ACA" w:rsidRDefault="000702DC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0702DC" w:rsidRPr="00385ACA" w:rsidRDefault="000702DC" w:rsidP="004A0F14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0702DC" w:rsidRDefault="000702DC" w:rsidP="00F5705B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0702DC" w:rsidRPr="00385ACA" w:rsidRDefault="000702DC" w:rsidP="00F5705B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4" w:type="pct"/>
            <w:shd w:val="clear" w:color="auto" w:fill="51AEC7"/>
            <w:vAlign w:val="center"/>
          </w:tcPr>
          <w:p w:rsidR="000702DC" w:rsidRDefault="000702DC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0702DC" w:rsidRPr="005A59C4" w:rsidRDefault="000702DC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6" w:type="pct"/>
            <w:shd w:val="clear" w:color="auto" w:fill="51AEC7"/>
            <w:vAlign w:val="center"/>
          </w:tcPr>
          <w:p w:rsidR="000702DC" w:rsidRDefault="000702DC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:rsidR="000702DC" w:rsidRPr="00385ACA" w:rsidRDefault="000702DC" w:rsidP="003F716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0702DC" w:rsidRPr="00553D25" w:rsidTr="00B876B4">
        <w:trPr>
          <w:trHeight w:val="1208"/>
        </w:trPr>
        <w:tc>
          <w:tcPr>
            <w:tcW w:w="714" w:type="pct"/>
            <w:shd w:val="clear" w:color="auto" w:fill="auto"/>
          </w:tcPr>
          <w:p w:rsidR="000702DC" w:rsidRPr="00AD65D1" w:rsidRDefault="000702DC" w:rsidP="00E52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 that successful </w:t>
            </w:r>
            <w:r w:rsidRPr="00385ACA">
              <w:rPr>
                <w:rFonts w:ascii="Arial" w:hAnsi="Arial" w:cs="Arial"/>
                <w:sz w:val="18"/>
                <w:szCs w:val="18"/>
              </w:rPr>
              <w:t>cooperation with others depends on shared use of social conventions, including turn-taking patterns, and forms of address that vary according to the degree of formality in social situations (ACELA1476)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7167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 xml:space="preserve">Recognise, model, represent and order numbers to at least </w:t>
            </w:r>
            <w:r w:rsidR="00716754" w:rsidRPr="004B5AE3">
              <w:rPr>
                <w:rFonts w:ascii="Arial" w:hAnsi="Arial" w:cs="Arial"/>
                <w:sz w:val="18"/>
                <w:szCs w:val="18"/>
              </w:rPr>
              <w:t>10</w:t>
            </w:r>
            <w:r w:rsidR="00716754">
              <w:rPr>
                <w:rFonts w:ascii="Arial" w:hAnsi="Arial" w:cs="Arial"/>
                <w:sz w:val="18"/>
                <w:szCs w:val="18"/>
              </w:rPr>
              <w:t> </w:t>
            </w:r>
            <w:r w:rsidRPr="004B5AE3">
              <w:rPr>
                <w:rFonts w:ascii="Arial" w:hAnsi="Arial" w:cs="Arial"/>
                <w:sz w:val="18"/>
                <w:szCs w:val="18"/>
              </w:rPr>
              <w:t>000 (ACMNA052)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right="57"/>
              <w:rPr>
                <w:rFonts w:ascii="Arial" w:eastAsia="Arial" w:hAnsi="Arial" w:cs="Arial"/>
                <w:sz w:val="18"/>
                <w:szCs w:val="18"/>
              </w:rPr>
            </w:pPr>
            <w:r w:rsidRPr="0073733F">
              <w:rPr>
                <w:rFonts w:ascii="Arial" w:eastAsia="Arial" w:hAnsi="Arial" w:cs="Arial"/>
                <w:sz w:val="18"/>
                <w:szCs w:val="18"/>
              </w:rPr>
              <w:t>Science knowledge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>helps people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>fect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3733F"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4B5AE3">
              <w:rPr>
                <w:rFonts w:ascii="Arial" w:eastAsia="Arial" w:hAnsi="Arial" w:cs="Arial"/>
                <w:sz w:val="18"/>
                <w:szCs w:val="18"/>
              </w:rPr>
              <w:t>actions (ACSHE051)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right="57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Who makes rules, why rules are important and the consequences of rules not being followed (ACHASSK071)</w:t>
            </w: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F5705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Recognise the role of people in design and technologies occupations and explore factors, including sustainability that impact on the design of products, services and environments to meet community needs (ACTDEK010)</w:t>
            </w: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C71E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Recognise different types of data and explore how the same data can be represented in different ways (ACTDIK008)</w:t>
            </w:r>
          </w:p>
        </w:tc>
        <w:tc>
          <w:tcPr>
            <w:tcW w:w="716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Investigate how emotional responses vary in depth and strength (ACPPS038)</w:t>
            </w:r>
          </w:p>
        </w:tc>
      </w:tr>
      <w:tr w:rsidR="000702DC" w:rsidRPr="00553D25" w:rsidTr="00B876B4">
        <w:tc>
          <w:tcPr>
            <w:tcW w:w="714" w:type="pct"/>
            <w:shd w:val="clear" w:color="auto" w:fill="auto"/>
          </w:tcPr>
          <w:p w:rsidR="000702DC" w:rsidRPr="00385ACA" w:rsidRDefault="000702DC" w:rsidP="009471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5ACA">
              <w:rPr>
                <w:rFonts w:ascii="Arial" w:hAnsi="Arial" w:cs="Arial"/>
                <w:sz w:val="18"/>
                <w:szCs w:val="18"/>
              </w:rPr>
              <w:t>Understand how different types of texts vary in use of language choices, depending on their purpose and context (for example, tense and types of sentences) (ACELA1478)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7167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 xml:space="preserve">Apply place value to partition, rearrange and regroup numbers to at least </w:t>
            </w:r>
            <w:r w:rsidR="00716754" w:rsidRPr="004B5AE3">
              <w:rPr>
                <w:rFonts w:ascii="Arial" w:hAnsi="Arial" w:cs="Arial"/>
                <w:sz w:val="18"/>
                <w:szCs w:val="18"/>
              </w:rPr>
              <w:t>10</w:t>
            </w:r>
            <w:r w:rsidR="00716754">
              <w:rPr>
                <w:rFonts w:ascii="Arial" w:hAnsi="Arial" w:cs="Arial"/>
                <w:sz w:val="18"/>
                <w:szCs w:val="18"/>
              </w:rPr>
              <w:t> </w:t>
            </w:r>
            <w:r w:rsidRPr="004B5AE3">
              <w:rPr>
                <w:rFonts w:ascii="Arial" w:hAnsi="Arial" w:cs="Arial"/>
                <w:sz w:val="18"/>
                <w:szCs w:val="18"/>
              </w:rPr>
              <w:t>000 to assist calculations and solve problems (ACMNA053)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2DC" w:rsidRPr="00553D25" w:rsidTr="00B876B4">
        <w:trPr>
          <w:trHeight w:val="652"/>
        </w:trPr>
        <w:tc>
          <w:tcPr>
            <w:tcW w:w="714" w:type="pct"/>
            <w:shd w:val="clear" w:color="auto" w:fill="auto"/>
          </w:tcPr>
          <w:p w:rsidR="000702DC" w:rsidRPr="00385ACA" w:rsidRDefault="000702DC" w:rsidP="00E52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>Recognise and explain the connection between addition and subtraction (ACMNA054)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0702DC" w:rsidRPr="00472F45" w:rsidRDefault="000702DC" w:rsidP="00472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2DC" w:rsidRPr="00553D25" w:rsidTr="00B876B4">
        <w:trPr>
          <w:trHeight w:val="652"/>
        </w:trPr>
        <w:tc>
          <w:tcPr>
            <w:tcW w:w="714" w:type="pct"/>
            <w:shd w:val="clear" w:color="auto" w:fill="auto"/>
          </w:tcPr>
          <w:p w:rsidR="000702DC" w:rsidRPr="00553D25" w:rsidRDefault="000702DC" w:rsidP="00E52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71675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>Recall addition facts for single-digit numbers and related subtraction facts to develop increasingly efficient mental strategies for computation (ACMNA055)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2DC" w:rsidRPr="00553D25" w:rsidTr="00B876B4">
        <w:trPr>
          <w:trHeight w:val="652"/>
        </w:trPr>
        <w:tc>
          <w:tcPr>
            <w:tcW w:w="714" w:type="pct"/>
            <w:shd w:val="clear" w:color="auto" w:fill="auto"/>
          </w:tcPr>
          <w:p w:rsidR="000702DC" w:rsidRPr="00553D25" w:rsidRDefault="000702DC" w:rsidP="00E52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>Recall multiplication facts of two, three, five and ten and related division facts (ACMNA056)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2DC" w:rsidRPr="00553D25" w:rsidTr="00B876B4">
        <w:trPr>
          <w:trHeight w:val="652"/>
        </w:trPr>
        <w:tc>
          <w:tcPr>
            <w:tcW w:w="714" w:type="pct"/>
            <w:shd w:val="clear" w:color="auto" w:fill="auto"/>
          </w:tcPr>
          <w:p w:rsidR="000702DC" w:rsidRPr="00553D25" w:rsidRDefault="000702DC" w:rsidP="00E52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>Model and represent unit fractions including 1/2, 1/4, 1/3, 1/5 and their multiples to a complete whole (ACMNA058)</w:t>
            </w: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B5AE3" w:rsidRDefault="000702DC" w:rsidP="004B5AE3">
            <w:pPr>
              <w:spacing w:before="60" w:after="120" w:line="250" w:lineRule="auto"/>
              <w:ind w:left="75" w:righ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0702DC" w:rsidRPr="00472F45" w:rsidRDefault="000702DC" w:rsidP="002A77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35F9" w:rsidRPr="00553D25" w:rsidRDefault="00A635F9" w:rsidP="00553D25">
      <w:pPr>
        <w:spacing w:before="60" w:after="60" w:line="240" w:lineRule="auto"/>
        <w:rPr>
          <w:rFonts w:ascii="Arial" w:hAnsi="Arial" w:cs="Arial"/>
          <w:sz w:val="18"/>
          <w:szCs w:val="18"/>
        </w:rPr>
      </w:pPr>
    </w:p>
    <w:p w:rsidR="00A635F9" w:rsidRDefault="00A635F9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4"/>
        <w:gridCol w:w="371"/>
        <w:gridCol w:w="1854"/>
        <w:gridCol w:w="742"/>
        <w:gridCol w:w="1484"/>
        <w:gridCol w:w="1113"/>
        <w:gridCol w:w="1113"/>
        <w:gridCol w:w="1484"/>
        <w:gridCol w:w="742"/>
        <w:gridCol w:w="1854"/>
        <w:gridCol w:w="371"/>
        <w:gridCol w:w="2231"/>
      </w:tblGrid>
      <w:tr w:rsidR="00394105" w:rsidRPr="00A635F9" w:rsidTr="00394105">
        <w:trPr>
          <w:trHeight w:val="443"/>
          <w:tblHeader/>
        </w:trPr>
        <w:tc>
          <w:tcPr>
            <w:tcW w:w="5000" w:type="pct"/>
            <w:gridSpan w:val="12"/>
            <w:shd w:val="clear" w:color="auto" w:fill="17365D" w:themeFill="text2" w:themeFillShade="BF"/>
            <w:vAlign w:val="center"/>
          </w:tcPr>
          <w:p w:rsidR="00394105" w:rsidRDefault="00394105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</w:tc>
      </w:tr>
      <w:tr w:rsidR="000702DC" w:rsidRPr="00385ACA" w:rsidTr="00394105">
        <w:trPr>
          <w:trHeight w:val="840"/>
          <w:tblHeader/>
        </w:trPr>
        <w:tc>
          <w:tcPr>
            <w:tcW w:w="714" w:type="pct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14" w:type="pct"/>
            <w:gridSpan w:val="2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714" w:type="pct"/>
            <w:gridSpan w:val="2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714" w:type="pct"/>
            <w:gridSpan w:val="2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714" w:type="pct"/>
            <w:gridSpan w:val="2"/>
            <w:shd w:val="clear" w:color="auto" w:fill="51AEC7"/>
            <w:vAlign w:val="center"/>
          </w:tcPr>
          <w:p w:rsidR="000702DC" w:rsidRDefault="000702DC" w:rsidP="00CA1C01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0702DC" w:rsidRPr="00385ACA" w:rsidRDefault="000702DC" w:rsidP="00CA1C01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 xml:space="preserve">(By the end of Year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4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4" w:type="pct"/>
            <w:gridSpan w:val="2"/>
            <w:shd w:val="clear" w:color="auto" w:fill="51AEC7"/>
            <w:vAlign w:val="center"/>
          </w:tcPr>
          <w:p w:rsidR="000702DC" w:rsidRDefault="000702DC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0702DC" w:rsidRPr="005A59C4" w:rsidRDefault="000702DC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716" w:type="pct"/>
            <w:shd w:val="clear" w:color="auto" w:fill="51AEC7"/>
            <w:vAlign w:val="center"/>
          </w:tcPr>
          <w:p w:rsidR="000702DC" w:rsidRDefault="000702DC" w:rsidP="0039410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:rsidR="000702DC" w:rsidRDefault="000702DC" w:rsidP="00947198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394105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 xml:space="preserve">(By the end of Year 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4</w:t>
            </w:r>
            <w:r w:rsidRPr="00394105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0702DC" w:rsidRPr="00385ACA" w:rsidTr="00394105">
        <w:tc>
          <w:tcPr>
            <w:tcW w:w="714" w:type="pct"/>
            <w:shd w:val="clear" w:color="auto" w:fill="auto"/>
          </w:tcPr>
          <w:p w:rsidR="000702DC" w:rsidRPr="00385ACA" w:rsidRDefault="000702DC" w:rsidP="009C1D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5ACA">
              <w:rPr>
                <w:rFonts w:ascii="Arial" w:hAnsi="Arial" w:cs="Arial"/>
                <w:sz w:val="18"/>
                <w:szCs w:val="18"/>
              </w:rPr>
              <w:t>Identify the effect on audiences of techniques, for example shot size, vertical camera angle and layout in picture books, advertisements and film segments (ACELA1483)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553D2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 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multiplication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ficient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mental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and appropriate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(ACMNA057)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 xml:space="preserve">Use a range of methods including tables and simple column graphs to represent data and to identify patterns and trends (ACSIS057) 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Examine information to identify different points of view and distinguish facts from opinions (ACHASSI056)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81966" w:rsidRDefault="000702DC" w:rsidP="00CA1C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Investigate how forces and the properties of materials affect the behaviour of a product or system (ACTDEK011)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72F45" w:rsidRDefault="000702DC" w:rsidP="00C71E9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Collect, access and present different types of data using simple software to create information and solve problems (ACTDIP009)</w:t>
            </w:r>
          </w:p>
        </w:tc>
        <w:tc>
          <w:tcPr>
            <w:tcW w:w="716" w:type="pct"/>
          </w:tcPr>
          <w:p w:rsidR="000702DC" w:rsidRPr="00481966" w:rsidRDefault="000702DC" w:rsidP="004819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Discuss and interpret health information and messages in the media and internet (ACPPS039)</w:t>
            </w:r>
          </w:p>
          <w:p w:rsidR="000702DC" w:rsidRPr="00481966" w:rsidRDefault="000702DC" w:rsidP="004819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2DC" w:rsidRPr="00385ACA" w:rsidTr="00481966">
        <w:tc>
          <w:tcPr>
            <w:tcW w:w="714" w:type="pct"/>
            <w:shd w:val="clear" w:color="auto" w:fill="auto"/>
          </w:tcPr>
          <w:p w:rsidR="000702DC" w:rsidRPr="00385ACA" w:rsidRDefault="000702DC" w:rsidP="009C1D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85ACA">
              <w:rPr>
                <w:rFonts w:ascii="Arial" w:hAnsi="Arial" w:cs="Arial"/>
                <w:sz w:val="18"/>
                <w:szCs w:val="18"/>
              </w:rPr>
              <w:t>Use comprehension strategies to build literal and inferred meaning and begin to evaluate texts by drawing on a growing knowledge of context, text structures and language features (ACELY1680)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553D2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money 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values in multiple ways and count the change required for simple transactions to the nearest five cents (ACMNA059)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 xml:space="preserve">Compare results with predictions, suggesting possible reasons for findings (ACSIS215) 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Interpret data and information displayed in different formats, to identify and describe distributions and simple patterns (ACHASSI057)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81966" w:rsidRDefault="000702DC" w:rsidP="00CA1C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Investigate food and fibre production and food technologies used in modern and traditional societies (ACTDEK012)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81966" w:rsidRDefault="000702DC" w:rsidP="004819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0702DC" w:rsidRPr="00481966" w:rsidRDefault="000702DC" w:rsidP="004819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Identify and practise strategies to promote health, safety and wellbeing (ACPPS036)</w:t>
            </w:r>
          </w:p>
        </w:tc>
      </w:tr>
      <w:tr w:rsidR="000702DC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="000702DC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ganise into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categories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lists,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tables,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picture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simple </w:t>
            </w:r>
            <w:r>
              <w:rPr>
                <w:rFonts w:ascii="Arial" w:eastAsia="Arial" w:hAnsi="Arial" w:cs="Arial"/>
                <w:sz w:val="18"/>
                <w:szCs w:val="18"/>
              </w:rPr>
              <w:t>column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graphs,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of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technologies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(ACMSP069)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 xml:space="preserve">Reflect on investigations, including whether a test was fair or not (ACSIS058) 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Draw simple conclusions based on analysis of information and data (ACHASSI058)</w:t>
            </w:r>
          </w:p>
          <w:p w:rsidR="000702DC" w:rsidRPr="004B5AE3" w:rsidRDefault="000702DC" w:rsidP="004B5AE3">
            <w:pPr>
              <w:tabs>
                <w:tab w:val="left" w:pos="1733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81966" w:rsidRDefault="000702DC" w:rsidP="00CA1C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Investigate the suitability of materials, systems, components, tools and equipment for a range of purposes (ACTDEK013)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81966" w:rsidRDefault="000702DC" w:rsidP="0048196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0702DC" w:rsidRPr="00394105" w:rsidRDefault="000702DC" w:rsidP="001269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2DC" w:rsidRPr="00385ACA" w:rsidTr="00394105">
        <w:trPr>
          <w:trHeight w:val="652"/>
        </w:trPr>
        <w:tc>
          <w:tcPr>
            <w:tcW w:w="714" w:type="pct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="000702DC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Interp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compare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displays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(ACMSP070)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5AE3">
              <w:rPr>
                <w:rFonts w:ascii="Arial" w:hAnsi="Arial" w:cs="Arial"/>
                <w:sz w:val="18"/>
                <w:szCs w:val="18"/>
              </w:rPr>
              <w:t xml:space="preserve">Represent and communicate observations, ideas and findings using formal and informal representations (ACSIS060) 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Present ideas, findings and conclusions in texts and modes that incorporate digital and non-digital representations and discipline-specific terms (ACHASSI061)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72F45" w:rsidRDefault="000702DC" w:rsidP="00CA1C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1966">
              <w:rPr>
                <w:rFonts w:ascii="Arial" w:hAnsi="Arial" w:cs="Arial"/>
                <w:sz w:val="18"/>
                <w:szCs w:val="18"/>
              </w:rPr>
              <w:t>Select and use materials, components, tools, equipment and techniques and use safe work practices to make designed solutions (ACTDEP016)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0702DC" w:rsidRPr="00472F45" w:rsidRDefault="000702DC" w:rsidP="001269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</w:tcPr>
          <w:p w:rsidR="000702DC" w:rsidRPr="00394105" w:rsidRDefault="000702DC" w:rsidP="001269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5F9" w:rsidRPr="00A635F9" w:rsidTr="00E52E83">
        <w:trPr>
          <w:trHeight w:val="443"/>
          <w:tblHeader/>
        </w:trPr>
        <w:tc>
          <w:tcPr>
            <w:tcW w:w="5000" w:type="pct"/>
            <w:gridSpan w:val="12"/>
            <w:shd w:val="clear" w:color="auto" w:fill="17365D" w:themeFill="text2" w:themeFillShade="BF"/>
            <w:vAlign w:val="center"/>
          </w:tcPr>
          <w:p w:rsidR="00A635F9" w:rsidRPr="00A635F9" w:rsidRDefault="00A635F9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</w:tc>
      </w:tr>
      <w:tr w:rsidR="000702DC" w:rsidRPr="00385ACA" w:rsidTr="00472F45">
        <w:trPr>
          <w:trHeight w:val="840"/>
          <w:tblHeader/>
        </w:trPr>
        <w:tc>
          <w:tcPr>
            <w:tcW w:w="833" w:type="pct"/>
            <w:gridSpan w:val="2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833" w:type="pct"/>
            <w:gridSpan w:val="2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33" w:type="pct"/>
            <w:gridSpan w:val="2"/>
            <w:shd w:val="clear" w:color="auto" w:fill="51AEC7"/>
            <w:vAlign w:val="center"/>
          </w:tcPr>
          <w:p w:rsidR="000702DC" w:rsidRPr="00385ACA" w:rsidRDefault="000702DC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Humanities and Social Sciences</w:t>
            </w:r>
          </w:p>
        </w:tc>
        <w:tc>
          <w:tcPr>
            <w:tcW w:w="833" w:type="pct"/>
            <w:gridSpan w:val="2"/>
            <w:shd w:val="clear" w:color="auto" w:fill="51AEC7"/>
            <w:vAlign w:val="center"/>
          </w:tcPr>
          <w:p w:rsidR="000702DC" w:rsidRDefault="000702DC" w:rsidP="00EF20A0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Design and Technologies</w:t>
            </w:r>
          </w:p>
          <w:p w:rsidR="000702DC" w:rsidRPr="00385ACA" w:rsidRDefault="000702DC" w:rsidP="00EF20A0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833" w:type="pct"/>
            <w:gridSpan w:val="2"/>
            <w:shd w:val="clear" w:color="auto" w:fill="51AEC7"/>
            <w:vAlign w:val="center"/>
          </w:tcPr>
          <w:p w:rsidR="000702DC" w:rsidRDefault="000702DC" w:rsidP="00C71E9F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Digital Technologies</w:t>
            </w:r>
          </w:p>
          <w:p w:rsidR="000702DC" w:rsidRPr="005A59C4" w:rsidRDefault="000702DC" w:rsidP="00C71E9F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CA543C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</w:p>
        </w:tc>
        <w:tc>
          <w:tcPr>
            <w:tcW w:w="835" w:type="pct"/>
            <w:gridSpan w:val="2"/>
            <w:shd w:val="clear" w:color="auto" w:fill="51AEC7"/>
            <w:vAlign w:val="center"/>
          </w:tcPr>
          <w:p w:rsidR="000702DC" w:rsidRDefault="000702DC" w:rsidP="003F716D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Health and Physical Education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  <w:p w:rsidR="000702DC" w:rsidRPr="00385ACA" w:rsidRDefault="000702DC" w:rsidP="003F716D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(By the end of Year 4</w:t>
            </w:r>
            <w:r w:rsidRPr="003F716D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  <w:lang w:val="en-US"/>
              </w:rPr>
              <w:t>)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</w:t>
            </w:r>
          </w:p>
        </w:tc>
      </w:tr>
      <w:tr w:rsidR="000702DC" w:rsidRPr="00385ACA" w:rsidTr="00472F45">
        <w:tc>
          <w:tcPr>
            <w:tcW w:w="833" w:type="pct"/>
            <w:gridSpan w:val="2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issues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categorical </w:t>
            </w:r>
            <w:r>
              <w:rPr>
                <w:rFonts w:ascii="Arial" w:eastAsia="Arial" w:hAnsi="Arial" w:cs="Arial"/>
                <w:sz w:val="18"/>
                <w:szCs w:val="18"/>
              </w:rPr>
              <w:t>variables.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Identify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plan methods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collection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92380">
              <w:rPr>
                <w:rFonts w:ascii="Arial" w:eastAsia="Arial" w:hAnsi="Arial" w:cs="Arial"/>
                <w:sz w:val="18"/>
                <w:szCs w:val="18"/>
              </w:rPr>
              <w:t xml:space="preserve"> recording </w:t>
            </w:r>
            <w:r>
              <w:rPr>
                <w:rFonts w:ascii="Arial" w:eastAsia="Arial" w:hAnsi="Arial" w:cs="Arial"/>
                <w:sz w:val="18"/>
                <w:szCs w:val="18"/>
              </w:rPr>
              <w:t>(ACMSP068)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F625F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 xml:space="preserve">With guidance, identify questions in familiar contexts that can be investigated scientifically and make predictions based on prior knowledge (ACSIS053) 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4B5AE3">
            <w:pPr>
              <w:tabs>
                <w:tab w:val="left" w:pos="1666"/>
              </w:tabs>
              <w:spacing w:before="60" w:after="60" w:afterAutospacing="1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Pose questions to investigate people, events, places and issues (ACHASSI052)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81966" w:rsidRDefault="000702DC" w:rsidP="00EF20A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81966">
              <w:rPr>
                <w:rFonts w:ascii="Arial" w:eastAsia="Arial" w:hAnsi="Arial" w:cs="Arial"/>
                <w:sz w:val="18"/>
                <w:szCs w:val="18"/>
              </w:rPr>
              <w:t>Critique needs or opportunities for designing and explore and test a variety of materials, components, tools and equipment and the techniques needed to produce designed solutions (ACTDEP014)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81966" w:rsidRDefault="000702DC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81966">
              <w:rPr>
                <w:rFonts w:ascii="Arial" w:eastAsia="Arial" w:hAnsi="Arial" w:cs="Arial"/>
                <w:sz w:val="18"/>
                <w:szCs w:val="18"/>
              </w:rPr>
              <w:t>Explain how student solutions and existing information systems meet common personal, school or community needs (ACTDIP012)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0702DC" w:rsidRPr="000D2CF8" w:rsidRDefault="000702DC" w:rsidP="0048196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success,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failu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st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engthen</w:t>
            </w:r>
            <w:r w:rsidRPr="008F7613">
              <w:rPr>
                <w:rFonts w:ascii="Arial" w:eastAsia="Arial" w:hAnsi="Arial" w:cs="Arial"/>
                <w:sz w:val="18"/>
                <w:szCs w:val="18"/>
              </w:rPr>
              <w:t xml:space="preserve"> identities </w:t>
            </w:r>
            <w:r>
              <w:rPr>
                <w:rFonts w:ascii="Arial" w:eastAsia="Arial" w:hAnsi="Arial" w:cs="Arial"/>
                <w:sz w:val="18"/>
                <w:szCs w:val="18"/>
              </w:rPr>
              <w:t>(ACPPS033)</w:t>
            </w:r>
          </w:p>
        </w:tc>
      </w:tr>
      <w:tr w:rsidR="000702DC" w:rsidRPr="00385ACA" w:rsidTr="00472F45">
        <w:tc>
          <w:tcPr>
            <w:tcW w:w="833" w:type="pct"/>
            <w:gridSpan w:val="2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F625F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 xml:space="preserve">With guidance, plan and conduct scientific investigations to find answers to questions, considering the safe use of appropriate materials and equipment (ACSIS054) 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4B5AE3">
            <w:pPr>
              <w:spacing w:before="60" w:after="60" w:afterAutospacing="1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Locate and collect information and data from different sources, including observations (ACHASSI053)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5B48C5" w:rsidRDefault="000702DC" w:rsidP="00EF20A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Generate, develop, and communicate design ideas and decisions using appropriate technical terms and graphical representation techniques (ACTDEP015)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81966" w:rsidRDefault="000702DC" w:rsidP="00C71E9F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81966">
              <w:rPr>
                <w:rFonts w:ascii="Arial" w:eastAsia="Arial" w:hAnsi="Arial" w:cs="Arial"/>
                <w:sz w:val="18"/>
                <w:szCs w:val="18"/>
              </w:rPr>
              <w:t>Plan, create and communicate ideas and information independently and with others, applying agreed ethical and social protocols (ACTDIP013)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0702DC" w:rsidRDefault="000702DC" w:rsidP="0048196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81966">
              <w:rPr>
                <w:rFonts w:ascii="Arial" w:eastAsia="Arial" w:hAnsi="Arial" w:cs="Arial"/>
                <w:sz w:val="18"/>
                <w:szCs w:val="18"/>
              </w:rPr>
              <w:t>Describe strategies to make the classroom and playground healthy, safe and active spaces (ACPPS040)</w:t>
            </w:r>
          </w:p>
        </w:tc>
      </w:tr>
      <w:tr w:rsidR="000702DC" w:rsidRPr="00385ACA" w:rsidTr="00472F45">
        <w:trPr>
          <w:trHeight w:val="652"/>
        </w:trPr>
        <w:tc>
          <w:tcPr>
            <w:tcW w:w="833" w:type="pct"/>
            <w:gridSpan w:val="2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F625F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625F3">
              <w:rPr>
                <w:rFonts w:ascii="Arial" w:eastAsia="Arial" w:hAnsi="Arial" w:cs="Arial"/>
                <w:sz w:val="18"/>
                <w:szCs w:val="18"/>
              </w:rPr>
              <w:t xml:space="preserve">Consider the elements of fair tests and use formal measurements and digital technologies as appropriate, to make and record observations accurately (ACSIS055) 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4B5AE3">
            <w:pPr>
              <w:tabs>
                <w:tab w:val="left" w:pos="1666"/>
              </w:tabs>
              <w:spacing w:before="60" w:after="60" w:afterAutospacing="1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Interact with others with respect to share points of view (ACHASSI059)</w:t>
            </w:r>
          </w:p>
          <w:p w:rsidR="000702DC" w:rsidRPr="004B5AE3" w:rsidRDefault="000702DC" w:rsidP="004B5AE3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5B48C5" w:rsidRDefault="000702DC" w:rsidP="00EF20A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Evaluate design ideas, processes and solutions based on criteria for success developed with guidance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B48C5">
              <w:rPr>
                <w:rFonts w:ascii="Arial" w:eastAsia="Arial" w:hAnsi="Arial" w:cs="Arial"/>
                <w:sz w:val="18"/>
                <w:szCs w:val="18"/>
              </w:rPr>
              <w:t>and including care for the environment (ACTDEP017)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5B48C5" w:rsidRDefault="000702DC" w:rsidP="0048196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:rsidR="000702DC" w:rsidRPr="00481966" w:rsidRDefault="000702DC" w:rsidP="0048196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02DC" w:rsidRPr="00385ACA" w:rsidTr="00472F45">
        <w:trPr>
          <w:trHeight w:val="652"/>
        </w:trPr>
        <w:tc>
          <w:tcPr>
            <w:tcW w:w="833" w:type="pct"/>
            <w:gridSpan w:val="2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Reflect on learning to propose actions in response to an issue or challenge and consider possible effects of proposed actions (ACHASSI060)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5B48C5" w:rsidRDefault="000702DC" w:rsidP="00EF20A0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B48C5">
              <w:rPr>
                <w:rFonts w:ascii="Arial" w:eastAsia="Arial" w:hAnsi="Arial" w:cs="Arial"/>
                <w:sz w:val="18"/>
                <w:szCs w:val="18"/>
              </w:rPr>
              <w:t>Plan a sequence of production steps when making designed solutions individually and collaboratively (ACTDEP018)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5B48C5" w:rsidRDefault="000702DC" w:rsidP="00481966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:rsidR="000702DC" w:rsidRPr="00481966" w:rsidRDefault="000702DC" w:rsidP="001269F8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02DC" w:rsidRPr="00385ACA" w:rsidTr="00472F45">
        <w:trPr>
          <w:trHeight w:val="652"/>
        </w:trPr>
        <w:tc>
          <w:tcPr>
            <w:tcW w:w="833" w:type="pct"/>
            <w:gridSpan w:val="2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B5AE3" w:rsidRDefault="000702DC" w:rsidP="00D73BD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B5AE3">
              <w:rPr>
                <w:rFonts w:ascii="Arial" w:eastAsia="Arial" w:hAnsi="Arial" w:cs="Arial"/>
                <w:sz w:val="18"/>
                <w:szCs w:val="18"/>
              </w:rPr>
              <w:t>Why people participate within communities and how students can actively participate and contribute (ACHASSK072)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472F45" w:rsidRDefault="000702DC" w:rsidP="00D73B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0702DC" w:rsidRPr="001269F8" w:rsidRDefault="000702DC" w:rsidP="001269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:rsidR="000702DC" w:rsidRPr="00472F45" w:rsidRDefault="000702DC" w:rsidP="001269F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E02" w:rsidRDefault="007E7E02">
      <w:pPr>
        <w:sectPr w:rsidR="007E7E02" w:rsidSect="002A774E">
          <w:headerReference w:type="default" r:id="rId7"/>
          <w:pgSz w:w="16838" w:h="11906" w:orient="landscape"/>
          <w:pgMar w:top="198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3895"/>
        <w:gridCol w:w="3896"/>
        <w:gridCol w:w="3896"/>
        <w:gridCol w:w="3896"/>
      </w:tblGrid>
      <w:tr w:rsidR="007E7E02" w:rsidRPr="00A635F9" w:rsidTr="00DC743F">
        <w:trPr>
          <w:trHeight w:val="443"/>
          <w:tblHeader/>
        </w:trPr>
        <w:tc>
          <w:tcPr>
            <w:tcW w:w="5000" w:type="pct"/>
            <w:gridSpan w:val="4"/>
            <w:shd w:val="clear" w:color="auto" w:fill="595959" w:themeFill="text1" w:themeFillTint="A6"/>
            <w:vAlign w:val="center"/>
          </w:tcPr>
          <w:p w:rsidR="007E7E02" w:rsidRDefault="007E7E02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Knowledge and understanding</w:t>
            </w:r>
          </w:p>
          <w:p w:rsidR="00A176D2" w:rsidRPr="00A176D2" w:rsidRDefault="00A176D2" w:rsidP="007E637E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4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B762FB" w:rsidRPr="00385ACA" w:rsidTr="00DC743F">
        <w:trPr>
          <w:trHeight w:val="840"/>
          <w:tblHeader/>
        </w:trPr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5A59C4" w:rsidRDefault="00B762FB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:rsidR="00B762FB" w:rsidRPr="00385ACA" w:rsidRDefault="00B762FB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</w:tr>
      <w:tr w:rsidR="00402D15" w:rsidRPr="00D73BD5" w:rsidTr="00DA7C5F">
        <w:tc>
          <w:tcPr>
            <w:tcW w:w="1250" w:type="pct"/>
            <w:shd w:val="clear" w:color="auto" w:fill="auto"/>
          </w:tcPr>
          <w:p w:rsidR="00402D15" w:rsidRPr="009004EC" w:rsidRDefault="00402D15" w:rsidP="00DA7C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esent,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numbers up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five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digits</w:t>
            </w:r>
          </w:p>
        </w:tc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that </w:t>
            </w:r>
            <w:r w:rsidR="00F3312E">
              <w:rPr>
                <w:rFonts w:ascii="Arial" w:eastAsia="Arial" w:hAnsi="Arial" w:cs="Arial"/>
                <w:sz w:val="18"/>
                <w:szCs w:val="18"/>
              </w:rPr>
              <w:t>computer-mediated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di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ected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 for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purpose</w:t>
            </w:r>
          </w:p>
        </w:tc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 that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people, </w:t>
            </w:r>
            <w:r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events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emotions</w:t>
            </w:r>
          </w:p>
        </w:tc>
        <w:tc>
          <w:tcPr>
            <w:tcW w:w="1250" w:type="pct"/>
            <w:shd w:val="clear" w:color="auto" w:fill="auto"/>
          </w:tcPr>
          <w:p w:rsidR="00402D15" w:rsidRPr="00656066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656066">
              <w:rPr>
                <w:rFonts w:ascii="Arial" w:eastAsia="Arial" w:hAnsi="Arial" w:cs="Arial"/>
                <w:sz w:val="18"/>
                <w:szCs w:val="18"/>
              </w:rPr>
              <w:t>identify ethical concepts, such as equality, respect and connectedness, and describe some of their attributes</w:t>
            </w:r>
          </w:p>
        </w:tc>
      </w:tr>
      <w:tr w:rsidR="00402D15" w:rsidRPr="00D73BD5" w:rsidTr="00DA7C5F"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visualise,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tenths, </w:t>
            </w:r>
            <w:r>
              <w:rPr>
                <w:rFonts w:ascii="Arial" w:eastAsia="Arial" w:hAnsi="Arial" w:cs="Arial"/>
                <w:sz w:val="18"/>
                <w:szCs w:val="18"/>
              </w:rPr>
              <w:t>hund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edths,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1-place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2-place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decimals</w:t>
            </w:r>
          </w:p>
        </w:tc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ole 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home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and school</w:t>
            </w:r>
          </w:p>
        </w:tc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st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engths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skills they wish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develop</w:t>
            </w:r>
          </w:p>
        </w:tc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actions taken in 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contexts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ethical dimension</w:t>
            </w:r>
          </w:p>
        </w:tc>
      </w:tr>
      <w:tr w:rsidR="00402D15" w:rsidRPr="00D73BD5" w:rsidTr="00DA7C5F">
        <w:trPr>
          <w:trHeight w:val="652"/>
        </w:trPr>
        <w:tc>
          <w:tcPr>
            <w:tcW w:w="125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54561D">
              <w:rPr>
                <w:rFonts w:ascii="Arial" w:eastAsia="Arial" w:hAnsi="Arial" w:cs="Arial"/>
                <w:sz w:val="18"/>
                <w:szCs w:val="18"/>
              </w:rPr>
              <w:t>describe possible outcomes from chance experiments using informal chance language and recognising variations in results</w:t>
            </w:r>
          </w:p>
        </w:tc>
        <w:tc>
          <w:tcPr>
            <w:tcW w:w="1250" w:type="pct"/>
            <w:shd w:val="clear" w:color="auto" w:fill="auto"/>
          </w:tcPr>
          <w:p w:rsidR="00402D15" w:rsidRPr="00402D15" w:rsidRDefault="00402D15" w:rsidP="009004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402D15" w:rsidRPr="00402D15" w:rsidRDefault="00402D15" w:rsidP="009004EC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:rsidR="00402D15" w:rsidRDefault="00402D15" w:rsidP="00A67187">
            <w:pPr>
              <w:spacing w:before="120" w:line="250" w:lineRule="auto"/>
              <w:ind w:left="7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explain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acting </w:t>
            </w:r>
            <w:r>
              <w:rPr>
                <w:rFonts w:ascii="Arial" w:eastAsia="Arial" w:hAnsi="Arial" w:cs="Arial"/>
                <w:sz w:val="18"/>
                <w:szCs w:val="18"/>
              </w:rPr>
              <w:t>in certain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ways,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including </w:t>
            </w:r>
            <w:r>
              <w:rPr>
                <w:rFonts w:ascii="Arial" w:eastAsia="Arial" w:hAnsi="Arial" w:cs="Arial"/>
                <w:sz w:val="18"/>
                <w:szCs w:val="18"/>
              </w:rPr>
              <w:t>the conflict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between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self-r</w:t>
            </w:r>
            <w:r>
              <w:rPr>
                <w:rFonts w:ascii="Arial" w:eastAsia="Arial" w:hAnsi="Arial" w:cs="Arial"/>
                <w:sz w:val="18"/>
                <w:szCs w:val="18"/>
              </w:rPr>
              <w:t>espect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self-interest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eaching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decisions</w:t>
            </w:r>
          </w:p>
        </w:tc>
      </w:tr>
    </w:tbl>
    <w:p w:rsidR="00E65A13" w:rsidRDefault="00E65A13"/>
    <w:p w:rsidR="00E65A13" w:rsidRDefault="00E65A13">
      <w:r>
        <w:br w:type="page"/>
      </w:r>
    </w:p>
    <w:tbl>
      <w:tblPr>
        <w:tblStyle w:val="TableGrid"/>
        <w:tblW w:w="549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26"/>
        <w:gridCol w:w="2226"/>
        <w:gridCol w:w="2225"/>
        <w:gridCol w:w="2225"/>
        <w:gridCol w:w="2225"/>
        <w:gridCol w:w="2225"/>
        <w:gridCol w:w="2231"/>
      </w:tblGrid>
      <w:tr w:rsidR="00E65A13" w:rsidRPr="00A635F9" w:rsidTr="00DC743F">
        <w:trPr>
          <w:trHeight w:val="443"/>
          <w:tblHeader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:rsidR="00E65A13" w:rsidRDefault="00E65A13" w:rsidP="00E52E83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Competencies and skills</w:t>
            </w:r>
          </w:p>
          <w:p w:rsidR="00A176D2" w:rsidRPr="00A635F9" w:rsidRDefault="00A176D2" w:rsidP="007E637E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 w:rsidR="00947198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4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E65A13" w:rsidRPr="00385ACA" w:rsidTr="00DC743F">
        <w:trPr>
          <w:trHeight w:val="840"/>
          <w:tblHeader/>
        </w:trPr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Numeracy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5A59C4" w:rsidRDefault="00E65A13" w:rsidP="00E52E83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714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:rsidR="00E65A13" w:rsidRPr="00385ACA" w:rsidRDefault="00E65A13" w:rsidP="00E52E83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="00402D15" w:rsidRPr="00D73BD5" w:rsidTr="00A176D2"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navigate, read and view different types of texts with illustrations and more detailed graphics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estimate 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solution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then check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solution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ecalling addition,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subtraction, </w:t>
            </w:r>
            <w:r>
              <w:rPr>
                <w:rFonts w:ascii="Arial" w:eastAsia="Arial" w:hAnsi="Arial" w:cs="Arial"/>
                <w:sz w:val="18"/>
                <w:szCs w:val="18"/>
              </w:rPr>
              <w:t>multiplication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division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why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located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was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selected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main ideas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select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clarify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 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rces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identify communication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skills that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enhance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elationships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purposes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whether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having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conscience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leads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z w:val="18"/>
                <w:szCs w:val="18"/>
              </w:rPr>
              <w:t>ways 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acting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ethically in di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scenarios</w:t>
            </w:r>
          </w:p>
        </w:tc>
        <w:tc>
          <w:tcPr>
            <w:tcW w:w="716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the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dangers 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generalisations about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and groups</w:t>
            </w:r>
          </w:p>
        </w:tc>
      </w:tr>
      <w:tr w:rsidR="00402D15" w:rsidRPr="00D73BD5" w:rsidTr="00A176D2">
        <w:tc>
          <w:tcPr>
            <w:tcW w:w="714" w:type="pct"/>
            <w:shd w:val="clear" w:color="auto" w:fill="auto"/>
          </w:tcPr>
          <w:p w:rsidR="00402D15" w:rsidRPr="00402D15" w:rsidRDefault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listen to spoken instructions with some detail for undertaking learning area tasks</w:t>
            </w:r>
            <w:r w:rsidR="008A6D96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8A6D96"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listen to identify key information in spoken and multimodal texts and respond to texts read aloud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estimate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change 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simple </w:t>
            </w:r>
            <w:r>
              <w:rPr>
                <w:rFonts w:ascii="Arial" w:eastAsia="Arial" w:hAnsi="Arial" w:cs="Arial"/>
                <w:sz w:val="18"/>
                <w:szCs w:val="18"/>
              </w:rPr>
              <w:t>pu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chases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categorise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facts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opinions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widening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rces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conflict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resolution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negotiate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positive </w:t>
            </w:r>
            <w:r>
              <w:rPr>
                <w:rFonts w:ascii="Arial" w:eastAsia="Arial" w:hAnsi="Arial" w:cs="Arial"/>
                <w:sz w:val="18"/>
                <w:szCs w:val="18"/>
              </w:rPr>
              <w:t>outcomes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to problems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interpret literal information and make inferences to expand topic knowledge using comprehension strategies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ends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everyday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patter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easoning 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thinking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outcomes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compose and edit a range of learning area texts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using equivalent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fractions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tenths, hundredths, </w:t>
            </w:r>
            <w:commentRangeStart w:id="1"/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1-place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2-place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commentRangeEnd w:id="1"/>
            <w:r w:rsidR="00A67187">
              <w:rPr>
                <w:rStyle w:val="CommentReference"/>
              </w:rPr>
              <w:commentReference w:id="1"/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decimals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0702DC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use pair, group and class discussions about learning area topics as learning tools to explore and represent ideas and relationships, test possibilities and to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lastRenderedPageBreak/>
              <w:t>prepare for creating texts</w:t>
            </w:r>
          </w:p>
        </w:tc>
        <w:tc>
          <w:tcPr>
            <w:tcW w:w="714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collect,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eco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display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 tables,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diagrams, pictu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graphs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column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graphs</w:t>
            </w: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0702DC">
            <w:pPr>
              <w:spacing w:before="60" w:afterLines="60" w:after="14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lastRenderedPageBreak/>
              <w:t>plan, rehearse and deliver presentations on learning area topics, incorporating some learned content and appropriate visual and multimodal elements</w:t>
            </w: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0702DC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use growing knowledge of the structure and features of learning area texts to comprehend and compose an increasing number and range of texts</w:t>
            </w: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0702DC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differentiate between the language of opinion and feeling and the language of factual reporting or recording</w:t>
            </w: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0702DC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use growing subject-specific vocabulary to read, discuss and write about learning area topics</w:t>
            </w: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0702DC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9004EC" w:rsidRDefault="00402D15" w:rsidP="009004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15" w:rsidRPr="00D73BD5" w:rsidTr="00A176D2">
        <w:trPr>
          <w:trHeight w:val="652"/>
        </w:trPr>
        <w:tc>
          <w:tcPr>
            <w:tcW w:w="714" w:type="pct"/>
            <w:shd w:val="clear" w:color="auto" w:fill="auto"/>
          </w:tcPr>
          <w:p w:rsidR="00402D15" w:rsidRPr="00402D15" w:rsidRDefault="00402D15" w:rsidP="0039589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402D15">
              <w:rPr>
                <w:rFonts w:ascii="Arial" w:eastAsia="Arial" w:hAnsi="Arial" w:cs="Arial"/>
                <w:sz w:val="18"/>
                <w:szCs w:val="18"/>
              </w:rPr>
              <w:t>identify the effects of choices in the construction of images, including framing and composition</w:t>
            </w:r>
          </w:p>
        </w:tc>
        <w:tc>
          <w:tcPr>
            <w:tcW w:w="714" w:type="pct"/>
            <w:shd w:val="clear" w:color="auto" w:fill="auto"/>
          </w:tcPr>
          <w:p w:rsidR="00402D15" w:rsidRPr="00D73BD5" w:rsidRDefault="00402D15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D73BD5" w:rsidRDefault="00402D15" w:rsidP="000702DC">
            <w:pPr>
              <w:spacing w:before="60" w:afterLines="60" w:after="144"/>
              <w:ind w:left="75" w:right="2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D73BD5" w:rsidRDefault="00402D15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D73BD5" w:rsidRDefault="00402D15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402D15" w:rsidRPr="00D73BD5" w:rsidRDefault="00402D15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16" w:type="pct"/>
            <w:shd w:val="clear" w:color="auto" w:fill="auto"/>
          </w:tcPr>
          <w:p w:rsidR="00402D15" w:rsidRPr="00D73BD5" w:rsidRDefault="00402D15" w:rsidP="00E52E83">
            <w:pPr>
              <w:spacing w:before="60" w:after="60"/>
              <w:rPr>
                <w:rFonts w:ascii="Arial" w:eastAsia="Arial" w:hAnsi="Arial" w:cs="Arial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"/>
        <w:tblW w:w="5497" w:type="pct"/>
        <w:tblLayout w:type="fixed"/>
        <w:tblLook w:val="04A0" w:firstRow="1" w:lastRow="0" w:firstColumn="1" w:lastColumn="0" w:noHBand="0" w:noVBand="1"/>
      </w:tblPr>
      <w:tblGrid>
        <w:gridCol w:w="3256"/>
        <w:gridCol w:w="3061"/>
        <w:gridCol w:w="3029"/>
        <w:gridCol w:w="3117"/>
        <w:gridCol w:w="3120"/>
      </w:tblGrid>
      <w:tr w:rsidR="00402D15" w:rsidRPr="00A635F9" w:rsidTr="00402D15">
        <w:trPr>
          <w:trHeight w:val="443"/>
          <w:tblHeader/>
        </w:trPr>
        <w:tc>
          <w:tcPr>
            <w:tcW w:w="5000" w:type="pct"/>
            <w:gridSpan w:val="5"/>
            <w:shd w:val="clear" w:color="auto" w:fill="595959" w:themeFill="text1" w:themeFillTint="A6"/>
            <w:vAlign w:val="center"/>
          </w:tcPr>
          <w:p w:rsidR="00402D15" w:rsidRDefault="00402D15" w:rsidP="00402D1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lastRenderedPageBreak/>
              <w:t>Responsibility and enterprise</w:t>
            </w:r>
          </w:p>
          <w:p w:rsidR="00402D15" w:rsidRPr="00A635F9" w:rsidRDefault="00402D15" w:rsidP="00402D15">
            <w:pPr>
              <w:widowControl w:val="0"/>
              <w:spacing w:before="63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Typically by the end of Year</w:t>
            </w:r>
            <w:r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4</w:t>
            </w:r>
            <w:r w:rsidRPr="00A176D2">
              <w:rPr>
                <w:rFonts w:ascii="Arial" w:eastAsia="Arial" w:hAnsi="Arial" w:cs="Arial"/>
                <w:bCs/>
                <w:i/>
                <w:color w:val="FFFFFF" w:themeColor="background1"/>
                <w:sz w:val="20"/>
                <w:szCs w:val="20"/>
                <w:lang w:val="en-US"/>
              </w:rPr>
              <w:t>, students:</w:t>
            </w:r>
          </w:p>
        </w:tc>
      </w:tr>
      <w:tr w:rsidR="00402D15" w:rsidRPr="00385ACA" w:rsidTr="00402D15">
        <w:trPr>
          <w:trHeight w:val="840"/>
          <w:tblHeader/>
        </w:trPr>
        <w:tc>
          <w:tcPr>
            <w:tcW w:w="1045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Information and Communication Technology (ICT) Capability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Critical and Creative Thinking</w:t>
            </w:r>
          </w:p>
        </w:tc>
        <w:tc>
          <w:tcPr>
            <w:tcW w:w="972" w:type="pct"/>
            <w:shd w:val="clear" w:color="auto" w:fill="A6A6A6" w:themeFill="background1" w:themeFillShade="A6"/>
            <w:vAlign w:val="center"/>
          </w:tcPr>
          <w:p w:rsidR="00402D15" w:rsidRPr="005A59C4" w:rsidRDefault="00402D15" w:rsidP="00402D15">
            <w:pPr>
              <w:widowControl w:val="0"/>
              <w:spacing w:before="63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Personal and Social Capability</w:t>
            </w:r>
          </w:p>
        </w:tc>
        <w:tc>
          <w:tcPr>
            <w:tcW w:w="1000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Ethical Understanding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:rsidR="00402D15" w:rsidRPr="00385ACA" w:rsidRDefault="00402D15" w:rsidP="00402D15">
            <w:pPr>
              <w:widowControl w:val="0"/>
              <w:ind w:left="115" w:right="-14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Intercultural Understanding</w:t>
            </w:r>
            <w:r w:rsidR="0071675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</w:tr>
      <w:tr w:rsidR="00402D15" w:rsidRPr="00D73BD5" w:rsidTr="00402D15"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acknowledge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they use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products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someone else, and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start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indicate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DA7425">
              <w:rPr>
                <w:rFonts w:ascii="Arial" w:eastAsia="Arial" w:hAnsi="Arial" w:cs="Arial"/>
                <w:sz w:val="18"/>
                <w:szCs w:val="18"/>
              </w:rPr>
              <w:t>rce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expand </w:t>
            </w:r>
            <w:r>
              <w:rPr>
                <w:rFonts w:ascii="Arial" w:eastAsia="Arial" w:hAnsi="Arial" w:cs="Arial"/>
                <w:sz w:val="18"/>
                <w:szCs w:val="18"/>
              </w:rPr>
              <w:t>their knowledge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about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world</w:t>
            </w:r>
          </w:p>
        </w:tc>
        <w:tc>
          <w:tcPr>
            <w:tcW w:w="97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consider, select and adopt a range of strategies for working independently and taking initiative</w:t>
            </w:r>
          </w:p>
        </w:tc>
        <w:tc>
          <w:tcPr>
            <w:tcW w:w="100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links between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emotions, </w:t>
            </w:r>
            <w:r>
              <w:rPr>
                <w:rFonts w:ascii="Arial" w:eastAsia="Arial" w:hAnsi="Arial" w:cs="Arial"/>
                <w:sz w:val="18"/>
                <w:szCs w:val="18"/>
              </w:rPr>
              <w:t>dispositions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intended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unintended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actions</w:t>
            </w:r>
            <w:r w:rsidRPr="00C377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others</w:t>
            </w:r>
          </w:p>
        </w:tc>
        <w:tc>
          <w:tcPr>
            <w:tcW w:w="1001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variability within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oss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cultural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groups</w:t>
            </w:r>
          </w:p>
        </w:tc>
      </w:tr>
      <w:tr w:rsidR="00402D15" w:rsidRPr="00D73BD5" w:rsidTr="00402D15"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independently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standa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guidelines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techniques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particular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systems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secu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digital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information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known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ideas 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new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imaginative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combinations</w:t>
            </w:r>
          </w:p>
        </w:tc>
        <w:tc>
          <w:tcPr>
            <w:tcW w:w="972" w:type="pct"/>
            <w:shd w:val="clear" w:color="auto" w:fill="auto"/>
          </w:tcPr>
          <w:p w:rsidR="00402D15" w:rsidRPr="0092189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persist with tasks when faced with challenges and adapt their approach where first attempts are not successful</w:t>
            </w:r>
          </w:p>
        </w:tc>
        <w:tc>
          <w:tcPr>
            <w:tcW w:w="100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sha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values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familiar 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unfamiliar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contexts</w:t>
            </w:r>
          </w:p>
        </w:tc>
        <w:tc>
          <w:tcPr>
            <w:tcW w:w="1001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244EEB">
              <w:rPr>
                <w:rFonts w:ascii="Arial" w:eastAsia="Arial" w:hAnsi="Arial" w:cs="Arial"/>
                <w:sz w:val="18"/>
                <w:szCs w:val="18"/>
              </w:rPr>
              <w:t>identify and describe shared perspectives within and across various cultural groups</w:t>
            </w:r>
          </w:p>
        </w:tc>
      </w:tr>
      <w:tr w:rsidR="00402D15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guidelines 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take action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avoid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dangers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security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basic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social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otocols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audiences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c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eative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thinking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range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natives</w:t>
            </w:r>
          </w:p>
        </w:tc>
        <w:tc>
          <w:tcPr>
            <w:tcW w:w="972" w:type="pct"/>
            <w:shd w:val="clear" w:color="auto" w:fill="auto"/>
          </w:tcPr>
          <w:p w:rsidR="00402D15" w:rsidRDefault="00402D15" w:rsidP="00402D15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discuss the value of </w:t>
            </w:r>
            <w:r w:rsidRPr="001D37DC">
              <w:rPr>
                <w:rFonts w:ascii="Arial" w:eastAsia="Arial" w:hAnsi="Arial" w:cs="Arial"/>
                <w:sz w:val="18"/>
                <w:szCs w:val="18"/>
              </w:rPr>
              <w:t>diverse perspectives and describe a point of view that is different from their own</w:t>
            </w:r>
          </w:p>
        </w:tc>
        <w:tc>
          <w:tcPr>
            <w:tcW w:w="1000" w:type="pct"/>
            <w:shd w:val="clear" w:color="auto" w:fill="auto"/>
          </w:tcPr>
          <w:p w:rsidR="00402D15" w:rsidRDefault="00402D15" w:rsidP="00402D15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investigate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children’</w:t>
            </w:r>
            <w:r>
              <w:rPr>
                <w:rFonts w:ascii="Arial" w:eastAsia="Arial" w:hAnsi="Arial" w:cs="Arial"/>
                <w:sz w:val="18"/>
                <w:szCs w:val="18"/>
              </w:rPr>
              <w:t>s rights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responsibilities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school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the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local community</w:t>
            </w:r>
          </w:p>
        </w:tc>
        <w:tc>
          <w:tcPr>
            <w:tcW w:w="1001" w:type="pct"/>
            <w:shd w:val="clear" w:color="auto" w:fill="auto"/>
          </w:tcPr>
          <w:p w:rsidR="00402D15" w:rsidRDefault="00402D15" w:rsidP="00402D15">
            <w:pPr>
              <w:spacing w:before="60" w:after="60" w:line="25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imagine and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describe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feelings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others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range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34A2D">
              <w:rPr>
                <w:rFonts w:ascii="Arial" w:eastAsia="Arial" w:hAnsi="Arial" w:cs="Arial"/>
                <w:sz w:val="18"/>
                <w:szCs w:val="18"/>
              </w:rPr>
              <w:t xml:space="preserve"> contexts</w:t>
            </w:r>
          </w:p>
        </w:tc>
      </w:tr>
      <w:tr w:rsidR="00402D15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ICT to plan an </w:t>
            </w:r>
            <w:r w:rsidRPr="006F35DA">
              <w:rPr>
                <w:rFonts w:ascii="Arial" w:eastAsia="Arial" w:hAnsi="Arial" w:cs="Arial"/>
                <w:sz w:val="18"/>
                <w:szCs w:val="18"/>
              </w:rPr>
              <w:t>information search or generation of information, recognising some pattern within the information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experiment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 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options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seeking solutions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putting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action</w:t>
            </w:r>
          </w:p>
        </w:tc>
        <w:tc>
          <w:tcPr>
            <w:tcW w:w="97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various communities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which </w:t>
            </w:r>
            <w:r>
              <w:rPr>
                <w:rFonts w:ascii="Arial" w:eastAsia="Arial" w:hAnsi="Arial" w:cs="Arial"/>
                <w:sz w:val="18"/>
                <w:szCs w:val="18"/>
              </w:rPr>
              <w:t>they belong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what </w:t>
            </w:r>
            <w:r>
              <w:rPr>
                <w:rFonts w:ascii="Arial" w:eastAsia="Arial" w:hAnsi="Arial" w:cs="Arial"/>
                <w:sz w:val="18"/>
                <w:szCs w:val="18"/>
              </w:rPr>
              <w:t>they can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 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difference</w:t>
            </w:r>
          </w:p>
        </w:tc>
        <w:tc>
          <w:tcPr>
            <w:tcW w:w="1000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points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view associated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ethical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dilemma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give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possible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easons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differences</w:t>
            </w:r>
          </w:p>
        </w:tc>
        <w:tc>
          <w:tcPr>
            <w:tcW w:w="1001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locate,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etrieve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from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rces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transfer 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apply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one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setting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enrich another</w:t>
            </w:r>
          </w:p>
        </w:tc>
        <w:tc>
          <w:tcPr>
            <w:tcW w:w="97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describe characteristics of cooperative behaviour and identify evidence of these in group activiti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1000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 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solutions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prior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knowledge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evidence when choosing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course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action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drawing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860FF3">
              <w:rPr>
                <w:rFonts w:ascii="Arial" w:eastAsia="Arial" w:hAnsi="Arial" w:cs="Arial"/>
                <w:sz w:val="18"/>
                <w:szCs w:val="18"/>
              </w:rPr>
              <w:t>conclusion</w:t>
            </w:r>
          </w:p>
        </w:tc>
        <w:tc>
          <w:tcPr>
            <w:tcW w:w="97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edict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range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situations</w:t>
            </w:r>
          </w:p>
        </w:tc>
        <w:tc>
          <w:tcPr>
            <w:tcW w:w="1000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402D15">
        <w:trPr>
          <w:trHeight w:val="652"/>
        </w:trPr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modify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digital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solutions,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eative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outputs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representation/ </w:t>
            </w:r>
            <w:r>
              <w:rPr>
                <w:rFonts w:ascii="Arial" w:eastAsia="Arial" w:hAnsi="Arial" w:cs="Arial"/>
                <w:sz w:val="18"/>
                <w:szCs w:val="18"/>
              </w:rPr>
              <w:t>transformation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purposes</w:t>
            </w:r>
          </w:p>
        </w:tc>
        <w:tc>
          <w:tcPr>
            <w:tcW w:w="98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justify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 and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outcomes</w:t>
            </w:r>
          </w:p>
        </w:tc>
        <w:tc>
          <w:tcPr>
            <w:tcW w:w="972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concept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leadership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situations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 app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adopt </w:t>
            </w:r>
            <w:r>
              <w:rPr>
                <w:rFonts w:ascii="Arial" w:eastAsia="Arial" w:hAnsi="Arial" w:cs="Arial"/>
                <w:sz w:val="18"/>
                <w:szCs w:val="18"/>
              </w:rPr>
              <w:t>this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z w:val="18"/>
                <w:szCs w:val="18"/>
              </w:rPr>
              <w:t>ole</w:t>
            </w:r>
          </w:p>
        </w:tc>
        <w:tc>
          <w:tcPr>
            <w:tcW w:w="1000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2D15" w:rsidRPr="00D73BD5" w:rsidTr="00402D15">
        <w:trPr>
          <w:trHeight w:val="706"/>
        </w:trPr>
        <w:tc>
          <w:tcPr>
            <w:tcW w:w="1045" w:type="pct"/>
            <w:shd w:val="clear" w:color="auto" w:fill="auto"/>
          </w:tcPr>
          <w:p w:rsid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use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ICT tools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safely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exchange 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information </w:t>
            </w:r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 w:rsidRPr="00402D15">
              <w:rPr>
                <w:rFonts w:ascii="Arial" w:eastAsia="Arial" w:hAnsi="Arial" w:cs="Arial"/>
                <w:sz w:val="18"/>
                <w:szCs w:val="18"/>
              </w:rPr>
              <w:t xml:space="preserve"> known </w:t>
            </w:r>
            <w:r>
              <w:rPr>
                <w:rFonts w:ascii="Arial" w:eastAsia="Arial" w:hAnsi="Arial" w:cs="Arial"/>
                <w:sz w:val="18"/>
                <w:szCs w:val="18"/>
              </w:rPr>
              <w:t>audiences</w:t>
            </w:r>
          </w:p>
        </w:tc>
        <w:tc>
          <w:tcPr>
            <w:tcW w:w="982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:rsidR="00402D15" w:rsidRPr="00402D15" w:rsidRDefault="00402D15" w:rsidP="00402D1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47198" w:rsidRPr="00C64B21" w:rsidRDefault="00947198" w:rsidP="00C64B21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947198" w:rsidRPr="00C64B21" w:rsidSect="002A774E">
      <w:headerReference w:type="default" r:id="rId9"/>
      <w:pgSz w:w="16838" w:h="11906" w:orient="landscape"/>
      <w:pgMar w:top="1986" w:right="1440" w:bottom="851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acqui Stone" w:date="2017-01-22T09:41:00Z" w:initials="JS">
    <w:p w:rsidR="00A67187" w:rsidRDefault="00A67187">
      <w:pPr>
        <w:pStyle w:val="CommentText"/>
      </w:pPr>
      <w:r>
        <w:rPr>
          <w:rStyle w:val="CommentReference"/>
        </w:rPr>
        <w:annotationRef/>
      </w:r>
      <w:r w:rsidR="002A1B05">
        <w:t>as earlier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55" w:rsidRDefault="00391555" w:rsidP="00385ACA">
      <w:pPr>
        <w:spacing w:after="0" w:line="240" w:lineRule="auto"/>
      </w:pPr>
      <w:r>
        <w:separator/>
      </w:r>
    </w:p>
  </w:endnote>
  <w:endnote w:type="continuationSeparator" w:id="0">
    <w:p w:rsidR="00391555" w:rsidRDefault="00391555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55" w:rsidRDefault="00391555" w:rsidP="00385ACA">
      <w:pPr>
        <w:spacing w:after="0" w:line="240" w:lineRule="auto"/>
      </w:pPr>
      <w:r>
        <w:separator/>
      </w:r>
    </w:p>
  </w:footnote>
  <w:footnote w:type="continuationSeparator" w:id="0">
    <w:p w:rsidR="00391555" w:rsidRDefault="00391555" w:rsidP="003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12" w:rsidRDefault="00ED4A12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0CA3118" wp14:editId="47CA53F0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802FF72" wp14:editId="660E8969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4A12" w:rsidRDefault="00ED4A12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ED4A12" w:rsidRDefault="00ED4A12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385ACA" w:rsidRDefault="00ED4A12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6BA688B" wp14:editId="48498FD0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DF6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20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90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8KcMA&#10;AADbAAAADwAAAGRycy9kb3ducmV2LnhtbESPzWrDMBCE74W+g9hCbo1sH5LgRDahptAek4aQ42Jt&#10;bTfWylhK/PP0UaHQ4zAz3zC7fDStuFPvGssK4mUEgri0uuFKwenr/XUDwnlkja1lUjCRgzx7ftph&#10;qu3AB7offSUChF2KCmrvu1RKV9Zk0C1tRxy8b9sb9EH2ldQ9DgFuWplE0UoabDgs1NjRW03l9Xgz&#10;CtbJfKGi+Tz/yFtSHc48T3IulFq8jPstCE+j/w//tT+0giSG3y/h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M8KcMAAADbAAAADwAAAAAAAAAAAAAAAACYAgAAZHJzL2Rv&#10;d25yZXYueG1sUEsFBgAAAAAEAAQA9QAAAIgDAAAAAA==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5TMMA&#10;AADbAAAADwAAAGRycy9kb3ducmV2LnhtbESP0YrCMBRE3xf8h3AX9kU0VWGRapQqLCw+CFY/4NJc&#10;267JTUli7f79ZkHwcZiZM8x6O1gjevKhdaxgNs1AEFdOt1wruJy/JksQISJrNI5JwS8F2G5Gb2vM&#10;tXvwifoy1iJBOOSooImxy6UMVUMWw9R1xMm7Om8xJulrqT0+EtwaOc+yT2mx5bTQYEf7hqpbebcK&#10;fsZDX+zOxvjidjwcTX0vD91YqY/3oViBiDTEV/jZ/tYK5g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5TMMAAADbAAAADwAAAAAAAAAAAAAAAACYAgAAZHJzL2Rv&#10;d25yZXYueG1sUEsFBgAAAAAEAAQA9QAAAIgDAAAAAA=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/p8QA&#10;AADbAAAADwAAAGRycy9kb3ducmV2LnhtbESPUWvCQBCE3wv+h2OFvtWLQksaPUVEaR9aStP+gDW3&#10;JsHbvZi7avrve4LQx2FmvmEWq4GdOlMfWi8GppMMFEnlbSu1ge+v3UMOKkQUi84LGfilAKvl6G6B&#10;hfUX+aRzGWuVIBIKNNDE2BVah6ohxjDxHUnyDr5njEn2tbY9XhKcnZ5l2ZNmbCUtNNjRpqHqWP6w&#10;gT0/uxe7PZW7ll29z/njPX/TxtyPh/UcVKQh/odv7VdrYPYI1y/p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/6fEAAAA2wAAAA8AAAAAAAAAAAAAAAAAmAIAAGRycy9k&#10;b3ducmV2LnhtbFBLBQYAAAAABAAEAPUAAACJAw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djsUA&#10;AADbAAAADwAAAGRycy9kb3ducmV2LnhtbESPQWvCQBSE74L/YXmCN90Y0NroKrYgKvWgtpfeHtln&#10;Es2+DdlVo7/eLRQ8DjPzDTOdN6YUV6pdYVnBoB+BIE6tLjhT8PO97I1BOI+ssbRMCu7kYD5rt6aY&#10;aHvjPV0PPhMBwi5BBbn3VSKlS3My6Pq2Ig7e0dYGfZB1JnWNtwA3pYyjaCQNFhwWcqzoM6f0fLgY&#10;BV+nx2k33Ea7UVxtLos7ffyu3hulup1mMQHhqfGv8H97rRXEb/D3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R2OxQAAANsAAAAPAAAAAAAAAAAAAAAAAJgCAABkcnMv&#10;ZG93bnJldi54bWxQSwUGAAAAAAQABAD1AAAAigM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J/MMA&#10;AADbAAAADwAAAGRycy9kb3ducmV2LnhtbERPTWvCQBC9F/wPywjemk0DSo1ZRYVSpR6s9tLbkB2T&#10;2OxsyG5i7K93D4UeH+87Ww2mFj21rrKs4CWKQRDnVldcKPg6vz2/gnAeWWNtmRTcycFqOXrKMNX2&#10;xp/Un3whQgi7FBWU3jeplC4vyaCLbEMcuIttDfoA20LqFm8h3NQyieOZNFhxaCixoW1J+c+pMwo+&#10;rr/X4/QQH2dJs+/Wd9p8v88HpSbjYb0A4Wnw/+I/904rSMLY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J/MMAAADbAAAADwAAAAAAAAAAAAAAAACYAgAAZHJzL2Rv&#10;d25yZXYueG1sUEsFBgAAAAAEAAQA9QAAAIgDAAAAAA==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sZ8UA&#10;AADbAAAADwAAAGRycy9kb3ducmV2LnhtbESPT4vCMBTE78J+h/AWvGlqQdGuUdwFUdGDf/ayt0fz&#10;tq02L6WJWv30RhA8DjPzG2Y8bUwpLlS7wrKCXjcCQZxaXXCm4Pcw7wxBOI+ssbRMCm7kYDr5aI0x&#10;0fbKO7rsfSYChF2CCnLvq0RKl+Zk0HVtRRy8f1sb9EHWmdQ1XgPclDKOooE0WHBYyLGin5zS0/5s&#10;FKyP9+O2v4m2g7hanWc3+v5bjBql2p/N7AuEp8a/w6/2UiuIR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xnxQAAANsAAAAPAAAAAAAAAAAAAAAAAJgCAABkcnMv&#10;ZG93bnJldi54bWxQSwUGAAAAAAQABAD1AAAAig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5csIA&#10;AADbAAAADwAAAGRycy9kb3ducmV2LnhtbESP0YrCMBRE34X9h3AFX0RTqyxSjaIFYfFJ637Atbm2&#10;weamNFmtf79ZWPBxmJkzzHrb20Y8qPPGsYLZNAFBXDptuFLwfTlMliB8QNbYOCYFL/Kw3XwM1php&#10;9+QzPYpQiQhhn6GCOoQ2k9KXNVn0U9cSR+/mOoshyq6SusNnhNtGpknyKS0ajgs1tpTXVN6LH6tg&#10;XKXHkF6XaHZcJvn+ZF6Lfa7UaNjvViAC9eEd/m9/aQXzGfx9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TlywgAAANsAAAAPAAAAAAAAAAAAAAAAAJgCAABkcnMvZG93&#10;bnJldi54bWxQSwUGAAAAAAQABAD1AAAAhw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nBcMA&#10;AADbAAAADwAAAGRycy9kb3ducmV2LnhtbESP0WrCQBRE3wv+w3KFvhSzMS0lpK6igYL0yVo/4DZ7&#10;myzN3g3Z1SR/7wqCj8PMnGFWm9G24kK9N44VLJMUBHHltOFawennc5GD8AFZY+uYFEzkYbOePa2w&#10;0G7gb7ocQy0ihH2BCpoQukJKXzVk0SeuI47en+sthij7Wuoehwi3rczS9F1aNBwXGuyobKj6P56t&#10;gpc6+wrZb45my1Va7g5metuVSj3Px+0HiEBjeITv7b1W8Jr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+nBcMAAADbAAAADwAAAAAAAAAAAAAAAACYAgAAZHJzL2Rv&#10;d25yZXYueG1sUEsFBgAAAAAEAAQA9QAAAIgDAAAAAA=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CnsIA&#10;AADbAAAADwAAAGRycy9kb3ducmV2LnhtbESP0YrCMBRE34X9h3CFfRFNt8oi1ShaEJZ90rofcG2u&#10;bbC5KU3U+vcbQfBxmJkzzHLd20bcqPPGsYKvSQKCuHTacKXg77gbz0H4gKyxcUwKHuRhvfoYLDHT&#10;7s4HuhWhEhHCPkMFdQhtJqUva7LoJ64ljt7ZdRZDlF0ldYf3CLeNTJPkW1o0HBdqbCmvqbwUV6tg&#10;VKW/IT3N0Wy4TPLt3jxm21ypz2G/WYAI1Id3+NX+0Qqm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wKe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="00947198">
      <w:rPr>
        <w:rFonts w:ascii="Arial" w:eastAsia="Arial" w:hAnsi="Arial" w:cs="Arial"/>
        <w:b/>
        <w:bCs/>
        <w:w w:val="95"/>
        <w:sz w:val="24"/>
        <w:szCs w:val="24"/>
        <w:lang w:val="en-US"/>
      </w:rPr>
      <w:t>Year 3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 w:rsidR="00F617B1"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 w:rsidR="002A774E"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 w:rsidR="002A774E"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 w:rsidR="002A774E"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="00385ACA"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 w:rsidR="00D235C8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</w:t>
    </w:r>
    <w:r w:rsidR="00E65A13">
      <w:rPr>
        <w:rFonts w:ascii="Arial" w:eastAsia="Arial" w:hAnsi="Arial" w:cs="Arial"/>
        <w:b/>
        <w:bCs/>
        <w:w w:val="95"/>
        <w:sz w:val="24"/>
        <w:szCs w:val="24"/>
        <w:lang w:val="en-US"/>
      </w:rPr>
      <w:t>Learning areas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13" w:rsidRDefault="00E65A13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2209165</wp:posOffset>
          </wp:positionH>
          <wp:positionV relativeFrom="page">
            <wp:posOffset>481330</wp:posOffset>
          </wp:positionV>
          <wp:extent cx="1380490" cy="303530"/>
          <wp:effectExtent l="0" t="0" r="0" b="1270"/>
          <wp:wrapNone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469900</wp:posOffset>
          </wp:positionH>
          <wp:positionV relativeFrom="page">
            <wp:posOffset>416560</wp:posOffset>
          </wp:positionV>
          <wp:extent cx="1681480" cy="365125"/>
          <wp:effectExtent l="0" t="0" r="0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65A13" w:rsidRDefault="00E65A13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E65A13" w:rsidRDefault="00E65A13">
    <w:pPr>
      <w:pStyle w:val="Header"/>
      <w:rPr>
        <w:rFonts w:ascii="Arial" w:eastAsia="Arial" w:hAnsi="Arial" w:cs="Arial"/>
        <w:b/>
        <w:bCs/>
        <w:w w:val="95"/>
        <w:sz w:val="24"/>
        <w:szCs w:val="24"/>
        <w:lang w:val="en-US"/>
      </w:rPr>
    </w:pPr>
  </w:p>
  <w:p w:rsidR="00E65A13" w:rsidRDefault="00E65A13" w:rsidP="002A774E">
    <w:pPr>
      <w:pStyle w:val="Header"/>
      <w:ind w:left="-709"/>
    </w:pPr>
    <w:r>
      <w:rPr>
        <w:rFonts w:ascii="Arial" w:eastAsia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9291320</wp:posOffset>
          </wp:positionH>
          <wp:positionV relativeFrom="page">
            <wp:posOffset>462915</wp:posOffset>
          </wp:positionV>
          <wp:extent cx="1019175" cy="293370"/>
          <wp:effectExtent l="0" t="0" r="9525" b="0"/>
          <wp:wrapNone/>
          <wp:docPr id="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DF6">
      <w:rPr>
        <w:rFonts w:ascii="Arial" w:eastAsia="Arial" w:hAnsi="Arial" w:cs="Arial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8768715</wp:posOffset>
              </wp:positionH>
              <wp:positionV relativeFrom="page">
                <wp:posOffset>415925</wp:posOffset>
              </wp:positionV>
              <wp:extent cx="412750" cy="377190"/>
              <wp:effectExtent l="0" t="0" r="635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2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90.45pt;margin-top:32.75pt;width:32.5pt;height:29.7pt;z-index:-25164390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">
              <v:group id="Group 2" o:spid="_x0000_s1027" style="position:absolute;left:13579;top:441;width:544;height:544" coordorigin="13579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" o:spid="_x0000_s1028" style="position:absolute;left:13579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eFMIA&#10;AADaAAAADwAAAGRycy9kb3ducmV2LnhtbESPQWvCQBSE7wX/w/IEb3VjDrGkrkEMgh61RXp8ZJ9J&#10;NPs2ZFdN8uvdQqHHYWa+YVZZbxrxoM7VlhUs5hEI4sLqmksF31+79w8QziNrbCyTgoEcZOvJ2wpT&#10;bZ98pMfJlyJA2KWooPK+TaV0RUUG3dy2xMG72M6gD7Irpe7wGeCmkXEUJdJgzWGhwpa2FRW3090o&#10;WMbjD+X14XyV97g8nnkc5JgrNZv2m08Qnnr/H/5r77WCBH6vh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V4UwgAAANoAAAAPAAAAAAAAAAAAAAAAAJgCAABkcnMvZG93&#10;bnJldi54bWxQSwUGAAAAAAQABAD1AAAAhwM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4" o:spid="_x0000_s1029" style="position:absolute;left:13635;top:425;width:574;height:574" coordorigin="13635,425" coordsize="574,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13635;top:425;width:574;height:574;visibility:visible;mso-wrap-style:square;v-text-anchor:top" coordsize="574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60L8A&#10;AADaAAAADwAAAGRycy9kb3ducmV2LnhtbERPzYrCMBC+C/sOYRa8iKbuQaQ2Sl1YEA+C1QcYmrGt&#10;JpOSxNp9e3NY2OPH91/sRmvEQD50jhUsFxkI4trpjhsF18vPfA0iRGSNxjEp+KUAu+3HpMBcuxef&#10;aahiI1IIhxwVtDH2uZShbsliWLieOHE35y3GBH0jtcdXCrdGfmXZSlrsODW02NN3S/WjeloF99k4&#10;lPuLMb58nI4n0zyrYz9Tavo5lhsQkcb4L/5zH7SCtDVdSTd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XrQvwAAANoAAAAPAAAAAAAAAAAAAAAAAJgCAABkcnMvZG93bnJl&#10;di54bWxQSwUGAAAAAAQABAD1AAAAhAMAAAAA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6" o:spid="_x0000_s1031" style="position:absolute;left:13652;top:441;width:544;height:544" coordorigin="13652,441" coordsize="54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7" o:spid="_x0000_s1032" style="position:absolute;left:13652;top:441;width:544;height:544;visibility:visible;mso-wrap-style:square;v-text-anchor:top" coordsize="54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WgsMA&#10;AADbAAAADwAAAGRycy9kb3ducmV2LnhtbESPwU7DQAxE70j9h5WRuNENHKqQdlsh1IoeQIi0H+Bm&#10;TRKx9obs0oa/xwckbrZmPPO82kwczJnG1EdxcDcvwJA00ffSOjgedrclmJRRPIYo5OCHEmzWs6sV&#10;Vj5e5J3OdW6Nhkiq0EGX81BZm5qOGNM8DiSqfcSRMes6ttaPeNFwDva+KBaWsRdt6HCgp46az/qb&#10;HZz4ITz77Ve96zm0p5LfXssX69zN9fS4BJNpyv/mv+u9V3yl11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WgsMAAADbAAAADwAAAAAAAAAAAAAAAACYAgAAZHJzL2Rv&#10;d25yZXYueG1sUEsFBgAAAAAEAAQA9QAAAIgDAAAAAA=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8" o:spid="_x0000_s1033" style="position:absolute;left:13734;top:590;width:210;height:221" coordorigin="13734,590" coordsize="210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0q8QA&#10;AADbAAAADwAAAGRycy9kb3ducmV2LnhtbERPS2vCQBC+F/wPywi91Y2BSk2zSiyUtuhBbS+9Ddkx&#10;D7OzIbvR2F/vCkJv8/E9J10OphEn6lxlWcF0EoEgzq2uuFDw8/3+9ALCeWSNjWVScCEHy8XoIcVE&#10;2zPv6LT3hQgh7BJUUHrfJlK6vCSDbmJb4sAdbGfQB9gVUnd4DuGmkXEUzaTBikNDiS29lZQf971R&#10;sK7/6u3zJtrO4varzy60+v2YD0o9jofsFYSnwf+L7+5PHebHcPslH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dKvEAAAA2wAAAA8AAAAAAAAAAAAAAAAAmAIAAGRycy9k&#10;b3ducmV2LnhtbFBLBQYAAAAABAAEAPUAAACJAwAAAAA=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0" o:spid="_x0000_s1035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RMMIA&#10;AADbAAAADwAAAGRycy9kb3ducmV2LnhtbERPS4vCMBC+C/6HMII3TXVZ0WoUFRZXdg++Lt6GZmyr&#10;zaQ0Uau/3ggLe5uP7zmTWW0KcaPK5ZYV9LoRCOLE6pxTBYf9V2cIwnlkjYVlUvAgB7NpszHBWNs7&#10;b+m286kIIexiVJB5X8ZSuiQjg65rS+LAnWxl0AdYpVJXeA/hppD9KBpIgzmHhgxLWmaUXHZXo+Dn&#10;/DxvPn+jzaBfrq/zBy2Oq1GtVLtVz8cgPNX+X/zn/tZh/ge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tEwwgAAANsAAAAPAAAAAAAAAAAAAAAAAJgCAABkcnMvZG93&#10;bnJldi54bWxQSwUGAAAAAAQABAD1AAAAhwMAAAAA&#10;" path="m202,172r-45,l164,221r46,l202,172e" stroked="f">
                  <v:path arrowok="t" o:connecttype="custom" o:connectlocs="202,762;157,762;164,811;210,811;202,762" o:connectangles="0,0,0,0,0"/>
                </v:shape>
                <v:shape id="Freeform 11" o:spid="_x0000_s1036" style="position:absolute;left:13734;top:590;width:210;height:221;visibility:visible;mso-wrap-style:square;v-text-anchor:top" coordsize="21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JRMIA&#10;AADbAAAADwAAAGRycy9kb3ducmV2LnhtbERPS4vCMBC+C/6HMII3TZVd0WoUFRZXdg++Lt6GZmyr&#10;zaQ0Uau/3ggLe5uP7zmTWW0KcaPK5ZYV9LoRCOLE6pxTBYf9V2cIwnlkjYVlUvAgB7NpszHBWNs7&#10;b+m286kIIexiVJB5X8ZSuiQjg65rS+LAnWxl0AdYpVJXeA/hppD9KBpIgzmHhgxLWmaUXHZXo+Dn&#10;/DxvPn+jzaBfrq/zBy2Oq1GtVLtVz8cgPNX+X/zn/tZh/ge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0lEwgAAANsAAAAPAAAAAAAAAAAAAAAAAJgCAABkcnMvZG93&#10;bnJldi54bWxQSwUGAAAAAAQABAD1AAAAhwM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2" o:spid="_x0000_s1037" style="position:absolute;left:13914;top:585;width:199;height:231" coordorigin="13914,585" coordsize="19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3" o:spid="_x0000_s1038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9Zr8A&#10;AADbAAAADwAAAGRycy9kb3ducmV2LnhtbERPzYrCMBC+L/gOYQQvi00ti0g1FS0siCdXfYCxGdtg&#10;MylNVuvbG2Fhb/Px/c5qPdhW3Kn3xrGCWZKCIK6cNlwrOJ++pwsQPiBrbB2Tgid5WBejjxXm2j34&#10;h+7HUIsYwj5HBU0IXS6lrxqy6BPXEUfu6nqLIcK+lrrHRwy3rczSdC4tGo4NDXZUNlTdjr9WwWed&#10;7UN2WaDZcJWW24N5fm1LpSbjYbMEEWgI/+I/907H+XN4/xIPk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f1mvwAAANsAAAAPAAAAAAAAAAAAAAAAAJgCAABkcnMvZG93bnJl&#10;di54bWxQSwUGAAAAAAQABAD1AAAAhAM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4" o:spid="_x0000_s1039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Y/cEA&#10;AADbAAAADwAAAGRycy9kb3ducmV2LnhtbERPzWrCQBC+F3yHZYReitkYShtSV9FAQXqy1geYZqfJ&#10;0uxsyK4meXtXELzNx/c7q81oW3Gh3hvHCpZJCoK4ctpwreD087nIQfiArLF1TAom8rBZz55WWGg3&#10;8DddjqEWMYR9gQqaELpCSl81ZNEnriOO3J/rLYYI+1rqHocYbluZpembtGg4NjTYUdlQ9X88WwUv&#10;dfYVst8czZartNwdzPS6K5V6no/bDxCBxvAQ3917Hee/w+2XeI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WP3BAAAA2wAAAA8AAAAAAAAAAAAAAAAAmAIAAGRycy9kb3du&#10;cmV2LnhtbFBLBQYAAAAABAAEAPUAAACGAw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5" o:spid="_x0000_s1040" style="position:absolute;left:13914;top:585;width:199;height:231;visibility:visible;mso-wrap-style:square;v-text-anchor:top" coordsize="19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Mj8IA&#10;AADbAAAADwAAAGRycy9kb3ducmV2LnhtbESPQWvCQBCF7wX/wzKCl6IbQxGJrqIBQXpqbX/AmB2T&#10;xexsyK4a/33nIPQ2w3vz3jfr7eBbdac+usAG5rMMFHEVrOPawO/PYboEFROyxTYwGXhShO1m9LbG&#10;woYHf9P9lGolIRwLNNCk1BVax6ohj3EWOmLRLqH3mGTta217fEi4b3WeZQvt0bE0NNhR2VB1Pd28&#10;gfc6/0z5eYlux1VW7r/c82NfGjMZD7sVqERD+je/ro9W8AVW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syPwgAAANsAAAAPAAAAAAAAAAAAAAAAAJgCAABkcnMvZG93&#10;bnJldi54bWxQSwUGAAAAAAQABAD1AAAAhwMAAAAA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 w:rsidR="00947198">
      <w:rPr>
        <w:rFonts w:ascii="Arial" w:eastAsia="Arial" w:hAnsi="Arial" w:cs="Arial"/>
        <w:b/>
        <w:bCs/>
        <w:w w:val="95"/>
        <w:sz w:val="24"/>
        <w:szCs w:val="24"/>
        <w:lang w:val="en-US"/>
      </w:rPr>
      <w:t>Year 3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: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onnections to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c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onsumer and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f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inancial 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>l</w:t>
    </w:r>
    <w:r w:rsidRPr="00385ACA">
      <w:rPr>
        <w:rFonts w:ascii="Arial" w:eastAsia="Arial" w:hAnsi="Arial" w:cs="Arial"/>
        <w:b/>
        <w:bCs/>
        <w:w w:val="95"/>
        <w:sz w:val="24"/>
        <w:szCs w:val="24"/>
        <w:lang w:val="en-US"/>
      </w:rPr>
      <w:t>iteracy</w:t>
    </w:r>
    <w:r>
      <w:rPr>
        <w:rFonts w:ascii="Arial" w:eastAsia="Arial" w:hAnsi="Arial" w:cs="Arial"/>
        <w:b/>
        <w:bCs/>
        <w:w w:val="95"/>
        <w:sz w:val="24"/>
        <w:szCs w:val="24"/>
        <w:lang w:val="en-US"/>
      </w:rPr>
      <w:t xml:space="preserve"> – General capabilities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1"/>
    <w:rsid w:val="0005504E"/>
    <w:rsid w:val="000702DC"/>
    <w:rsid w:val="00090496"/>
    <w:rsid w:val="00091C25"/>
    <w:rsid w:val="00122D5A"/>
    <w:rsid w:val="001269F8"/>
    <w:rsid w:val="0014244D"/>
    <w:rsid w:val="00184DB3"/>
    <w:rsid w:val="0022523D"/>
    <w:rsid w:val="002713C0"/>
    <w:rsid w:val="002A1B05"/>
    <w:rsid w:val="002A774E"/>
    <w:rsid w:val="0030237A"/>
    <w:rsid w:val="00307BFD"/>
    <w:rsid w:val="0031587A"/>
    <w:rsid w:val="00315CC8"/>
    <w:rsid w:val="00322BB4"/>
    <w:rsid w:val="00335C37"/>
    <w:rsid w:val="00374924"/>
    <w:rsid w:val="00380711"/>
    <w:rsid w:val="0038319E"/>
    <w:rsid w:val="00385ACA"/>
    <w:rsid w:val="00390CB4"/>
    <w:rsid w:val="00391555"/>
    <w:rsid w:val="00394105"/>
    <w:rsid w:val="00395899"/>
    <w:rsid w:val="003B5FD2"/>
    <w:rsid w:val="003C1661"/>
    <w:rsid w:val="003C59F0"/>
    <w:rsid w:val="003F642C"/>
    <w:rsid w:val="003F716D"/>
    <w:rsid w:val="00402D15"/>
    <w:rsid w:val="00472F45"/>
    <w:rsid w:val="00481966"/>
    <w:rsid w:val="00481F31"/>
    <w:rsid w:val="004A0F14"/>
    <w:rsid w:val="004B5AE3"/>
    <w:rsid w:val="004C6F34"/>
    <w:rsid w:val="004E6B22"/>
    <w:rsid w:val="00520210"/>
    <w:rsid w:val="005444D9"/>
    <w:rsid w:val="00553D25"/>
    <w:rsid w:val="005571EA"/>
    <w:rsid w:val="00593E9C"/>
    <w:rsid w:val="005A59C4"/>
    <w:rsid w:val="006132D0"/>
    <w:rsid w:val="00614384"/>
    <w:rsid w:val="0065583D"/>
    <w:rsid w:val="00660D77"/>
    <w:rsid w:val="006C6E1F"/>
    <w:rsid w:val="00716754"/>
    <w:rsid w:val="0074069A"/>
    <w:rsid w:val="00751A1B"/>
    <w:rsid w:val="00763341"/>
    <w:rsid w:val="00791C55"/>
    <w:rsid w:val="007B600F"/>
    <w:rsid w:val="007E637E"/>
    <w:rsid w:val="007E7E02"/>
    <w:rsid w:val="007F350E"/>
    <w:rsid w:val="008106CD"/>
    <w:rsid w:val="00836C55"/>
    <w:rsid w:val="00836E4F"/>
    <w:rsid w:val="00844F20"/>
    <w:rsid w:val="0087232E"/>
    <w:rsid w:val="00884598"/>
    <w:rsid w:val="008A6D96"/>
    <w:rsid w:val="008D2949"/>
    <w:rsid w:val="008F0266"/>
    <w:rsid w:val="009004EC"/>
    <w:rsid w:val="00947198"/>
    <w:rsid w:val="00961A72"/>
    <w:rsid w:val="009828C6"/>
    <w:rsid w:val="0098773F"/>
    <w:rsid w:val="00A176D2"/>
    <w:rsid w:val="00A47357"/>
    <w:rsid w:val="00A635F9"/>
    <w:rsid w:val="00A67187"/>
    <w:rsid w:val="00A67AA8"/>
    <w:rsid w:val="00A95817"/>
    <w:rsid w:val="00AB5DF6"/>
    <w:rsid w:val="00AC103A"/>
    <w:rsid w:val="00AD65D1"/>
    <w:rsid w:val="00AE61E8"/>
    <w:rsid w:val="00B352E1"/>
    <w:rsid w:val="00B762FB"/>
    <w:rsid w:val="00B82FAF"/>
    <w:rsid w:val="00B876B4"/>
    <w:rsid w:val="00B91D2E"/>
    <w:rsid w:val="00BB1DF1"/>
    <w:rsid w:val="00BE428D"/>
    <w:rsid w:val="00BE6D67"/>
    <w:rsid w:val="00C056F3"/>
    <w:rsid w:val="00C64B21"/>
    <w:rsid w:val="00C9083B"/>
    <w:rsid w:val="00CA543C"/>
    <w:rsid w:val="00CB0AB3"/>
    <w:rsid w:val="00D235C8"/>
    <w:rsid w:val="00D67916"/>
    <w:rsid w:val="00D73BD5"/>
    <w:rsid w:val="00D85C9F"/>
    <w:rsid w:val="00DA7C5F"/>
    <w:rsid w:val="00DB1694"/>
    <w:rsid w:val="00DC743F"/>
    <w:rsid w:val="00DD7793"/>
    <w:rsid w:val="00DE7379"/>
    <w:rsid w:val="00E512D4"/>
    <w:rsid w:val="00E65A13"/>
    <w:rsid w:val="00E66593"/>
    <w:rsid w:val="00E91C41"/>
    <w:rsid w:val="00ED4A12"/>
    <w:rsid w:val="00EF2A8B"/>
    <w:rsid w:val="00EF4EA1"/>
    <w:rsid w:val="00F3312E"/>
    <w:rsid w:val="00F617B1"/>
    <w:rsid w:val="00F650C1"/>
    <w:rsid w:val="00F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6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  <w:style w:type="character" w:styleId="CommentReference">
    <w:name w:val="annotation reference"/>
    <w:basedOn w:val="DefaultParagraphFont"/>
    <w:uiPriority w:val="99"/>
    <w:semiHidden/>
    <w:unhideWhenUsed/>
    <w:rsid w:val="0048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6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acaraguest</cp:lastModifiedBy>
  <cp:revision>2</cp:revision>
  <dcterms:created xsi:type="dcterms:W3CDTF">2017-01-25T00:21:00Z</dcterms:created>
  <dcterms:modified xsi:type="dcterms:W3CDTF">2017-01-25T00:21:00Z</dcterms:modified>
</cp:coreProperties>
</file>